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AAF" w:rsidRPr="00397AAF" w:rsidRDefault="00397AAF" w:rsidP="00397AAF">
      <w:pPr>
        <w:pStyle w:val="1"/>
        <w:jc w:val="center"/>
        <w:rPr>
          <w:bCs/>
          <w:sz w:val="28"/>
          <w:szCs w:val="28"/>
        </w:rPr>
      </w:pPr>
      <w:r w:rsidRPr="00397AAF">
        <w:rPr>
          <w:sz w:val="28"/>
          <w:szCs w:val="28"/>
        </w:rPr>
        <w:t xml:space="preserve">Тематика індивідуальних завдань </w:t>
      </w:r>
      <w:r w:rsidRPr="00397AAF">
        <w:rPr>
          <w:bCs/>
          <w:sz w:val="28"/>
          <w:szCs w:val="28"/>
        </w:rPr>
        <w:t>з курсу</w:t>
      </w:r>
    </w:p>
    <w:p w:rsidR="00397AAF" w:rsidRPr="00397AAF" w:rsidRDefault="00397AAF" w:rsidP="00397AAF">
      <w:pPr>
        <w:pStyle w:val="1"/>
        <w:jc w:val="center"/>
        <w:rPr>
          <w:bCs/>
          <w:sz w:val="28"/>
          <w:szCs w:val="28"/>
        </w:rPr>
      </w:pPr>
      <w:r w:rsidRPr="00397AAF">
        <w:rPr>
          <w:spacing w:val="-6"/>
          <w:sz w:val="28"/>
          <w:szCs w:val="28"/>
        </w:rPr>
        <w:t>«Сучасна світова історіографія: актуальні проблеми поступу»</w:t>
      </w:r>
    </w:p>
    <w:p w:rsidR="00397AAF" w:rsidRDefault="00397AAF" w:rsidP="00397AAF">
      <w:pPr>
        <w:pStyle w:val="1"/>
        <w:jc w:val="center"/>
        <w:rPr>
          <w:bCs/>
          <w:sz w:val="28"/>
          <w:szCs w:val="28"/>
        </w:rPr>
      </w:pPr>
    </w:p>
    <w:p w:rsidR="00397AAF" w:rsidRPr="00397AAF" w:rsidRDefault="00397AAF" w:rsidP="00397AAF">
      <w:pPr>
        <w:pStyle w:val="2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4"/>
        </w:rPr>
      </w:pPr>
      <w:r w:rsidRPr="00397AAF">
        <w:rPr>
          <w:rFonts w:ascii="Times New Roman" w:hAnsi="Times New Roman" w:cs="Times New Roman"/>
          <w:b w:val="0"/>
          <w:color w:val="auto"/>
          <w:sz w:val="24"/>
        </w:rPr>
        <w:t>Сучасні тенденції розвитку світової та української історичної науки: компаративістський аналіз.</w:t>
      </w:r>
    </w:p>
    <w:p w:rsidR="00397AAF" w:rsidRPr="00397AAF" w:rsidRDefault="00397AAF" w:rsidP="00397AAF">
      <w:pPr>
        <w:pStyle w:val="2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 w:cs="Times New Roman"/>
          <w:b w:val="0"/>
          <w:color w:val="auto"/>
          <w:sz w:val="24"/>
        </w:rPr>
      </w:pPr>
      <w:r w:rsidRPr="00397AAF">
        <w:rPr>
          <w:rFonts w:ascii="Times New Roman" w:hAnsi="Times New Roman" w:cs="Times New Roman"/>
          <w:b w:val="0"/>
          <w:color w:val="auto"/>
          <w:sz w:val="24"/>
        </w:rPr>
        <w:t>Співвідношення української та всесвітньої історії, як історичного процесу та історичної наукової думки (методологічні аспекти).</w:t>
      </w:r>
    </w:p>
    <w:p w:rsidR="00397AAF" w:rsidRDefault="00397AAF" w:rsidP="00397AAF">
      <w:pPr>
        <w:pStyle w:val="a3"/>
        <w:numPr>
          <w:ilvl w:val="0"/>
          <w:numId w:val="1"/>
        </w:numPr>
        <w:spacing w:line="360" w:lineRule="auto"/>
        <w:jc w:val="both"/>
      </w:pPr>
      <w:r w:rsidRPr="00397AAF">
        <w:t>Міжнародний науковий діалог українських істориків як спроба інтеграції національної парадигми у світовий контекст.</w:t>
      </w:r>
    </w:p>
    <w:p w:rsidR="00397AAF" w:rsidRDefault="00397AAF" w:rsidP="00397AAF">
      <w:pPr>
        <w:pStyle w:val="a3"/>
        <w:numPr>
          <w:ilvl w:val="0"/>
          <w:numId w:val="1"/>
        </w:numPr>
        <w:spacing w:line="360" w:lineRule="auto"/>
        <w:jc w:val="both"/>
      </w:pPr>
      <w:r w:rsidRPr="00397AAF">
        <w:t>Дискусія щодо деконструкції, постмодерної фрагментації українського національного наративу</w:t>
      </w:r>
      <w:r>
        <w:t>.</w:t>
      </w:r>
    </w:p>
    <w:p w:rsidR="00397AAF" w:rsidRDefault="00397AAF" w:rsidP="00397AAF">
      <w:pPr>
        <w:pStyle w:val="a3"/>
        <w:numPr>
          <w:ilvl w:val="0"/>
          <w:numId w:val="1"/>
        </w:numPr>
        <w:spacing w:line="360" w:lineRule="auto"/>
        <w:jc w:val="both"/>
      </w:pPr>
      <w:r w:rsidRPr="00397AAF">
        <w:t>Парадокси сучасної української історіографічної ситуації.</w:t>
      </w:r>
    </w:p>
    <w:p w:rsidR="00C62203" w:rsidRDefault="00397AAF" w:rsidP="00397AAF">
      <w:pPr>
        <w:pStyle w:val="a3"/>
        <w:numPr>
          <w:ilvl w:val="0"/>
          <w:numId w:val="1"/>
        </w:numPr>
        <w:spacing w:line="360" w:lineRule="auto"/>
        <w:jc w:val="both"/>
      </w:pPr>
      <w:r w:rsidRPr="00397AAF">
        <w:t>Дискусія щодо кризи сучасної історичної науки.</w:t>
      </w:r>
    </w:p>
    <w:p w:rsidR="00397AAF" w:rsidRPr="00397AAF" w:rsidRDefault="00397AAF" w:rsidP="00397AAF">
      <w:pPr>
        <w:pStyle w:val="a3"/>
        <w:numPr>
          <w:ilvl w:val="0"/>
          <w:numId w:val="1"/>
        </w:numPr>
        <w:spacing w:line="360" w:lineRule="auto"/>
        <w:jc w:val="both"/>
      </w:pPr>
      <w:r>
        <w:t>Історична наука добу постгуманізму.</w:t>
      </w:r>
    </w:p>
    <w:sectPr w:rsidR="00397AAF" w:rsidRPr="00397AAF" w:rsidSect="00C622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84C63"/>
    <w:multiLevelType w:val="hybridMultilevel"/>
    <w:tmpl w:val="929014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397AAF"/>
    <w:rsid w:val="000D6E1D"/>
    <w:rsid w:val="000E5BB3"/>
    <w:rsid w:val="00397AAF"/>
    <w:rsid w:val="003F7188"/>
    <w:rsid w:val="00461EB4"/>
    <w:rsid w:val="006232E6"/>
    <w:rsid w:val="007522C2"/>
    <w:rsid w:val="007F53CF"/>
    <w:rsid w:val="00925F6F"/>
    <w:rsid w:val="00AA3FA6"/>
    <w:rsid w:val="00AE0924"/>
    <w:rsid w:val="00C62203"/>
    <w:rsid w:val="00D2272D"/>
    <w:rsid w:val="00F15C8F"/>
    <w:rsid w:val="00FC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397AAF"/>
    <w:pPr>
      <w:keepNext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A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A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7A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uk-UA"/>
    </w:rPr>
  </w:style>
  <w:style w:type="paragraph" w:styleId="a3">
    <w:name w:val="List Paragraph"/>
    <w:basedOn w:val="a"/>
    <w:uiPriority w:val="34"/>
    <w:qFormat/>
    <w:rsid w:val="00397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245</Characters>
  <Application>Microsoft Office Word</Application>
  <DocSecurity>0</DocSecurity>
  <Lines>2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I-NET</dc:creator>
  <cp:keywords/>
  <dc:description/>
  <cp:lastModifiedBy>I-NET</cp:lastModifiedBy>
  <cp:revision>2</cp:revision>
  <dcterms:created xsi:type="dcterms:W3CDTF">2018-07-03T14:51:00Z</dcterms:created>
  <dcterms:modified xsi:type="dcterms:W3CDTF">2018-07-03T14:58:00Z</dcterms:modified>
</cp:coreProperties>
</file>